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E2" w:rsidRPr="00872603" w:rsidRDefault="00086F56" w:rsidP="00872603">
      <w:pPr>
        <w:rPr>
          <w:sz w:val="40"/>
          <w:szCs w:val="44"/>
        </w:rPr>
      </w:pPr>
      <w:r w:rsidRPr="00866DF2">
        <w:rPr>
          <w:b/>
          <w:noProof/>
          <w:sz w:val="40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6200775</wp:posOffset>
            </wp:positionH>
            <wp:positionV relativeFrom="paragraph">
              <wp:posOffset>1123950</wp:posOffset>
            </wp:positionV>
            <wp:extent cx="830580" cy="866775"/>
            <wp:effectExtent l="0" t="0" r="7620" b="9525"/>
            <wp:wrapTight wrapText="bothSides">
              <wp:wrapPolygon edited="0">
                <wp:start x="0" y="0"/>
                <wp:lineTo x="0" y="21363"/>
                <wp:lineTo x="21303" y="21363"/>
                <wp:lineTo x="213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_em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03">
        <w:rPr>
          <w:b/>
          <w:noProof/>
          <w:sz w:val="28"/>
          <w:szCs w:val="44"/>
        </w:rPr>
        <w:drawing>
          <wp:anchor distT="0" distB="0" distL="114300" distR="114300" simplePos="0" relativeHeight="251659264" behindDoc="0" locked="0" layoutInCell="1" allowOverlap="1" wp14:anchorId="0AD41EFD">
            <wp:simplePos x="0" y="0"/>
            <wp:positionH relativeFrom="margin">
              <wp:posOffset>5972175</wp:posOffset>
            </wp:positionH>
            <wp:positionV relativeFrom="paragraph">
              <wp:posOffset>-152400</wp:posOffset>
            </wp:positionV>
            <wp:extent cx="882015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F6">
        <w:rPr>
          <w:b/>
          <w:noProof/>
          <w:sz w:val="40"/>
          <w:szCs w:val="44"/>
          <w:u w:val="single"/>
        </w:rPr>
        <w:t>Raffle License</w:t>
      </w:r>
      <w:r w:rsidR="000C457E" w:rsidRPr="00866DF2">
        <w:rPr>
          <w:b/>
          <w:sz w:val="40"/>
          <w:szCs w:val="44"/>
          <w:u w:val="single"/>
        </w:rPr>
        <w:t xml:space="preserve"> – Request Form</w:t>
      </w:r>
      <w:r w:rsidR="00866DF2">
        <w:rPr>
          <w:sz w:val="40"/>
          <w:szCs w:val="44"/>
        </w:rPr>
        <w:t>_____</w:t>
      </w:r>
      <w:r w:rsidR="007E58F6">
        <w:rPr>
          <w:sz w:val="40"/>
          <w:szCs w:val="44"/>
        </w:rPr>
        <w:t>_____</w:t>
      </w:r>
      <w:r w:rsidR="00866DF2">
        <w:rPr>
          <w:sz w:val="40"/>
          <w:szCs w:val="44"/>
        </w:rPr>
        <w:t>___________</w:t>
      </w:r>
      <w:r w:rsidR="00866DF2">
        <w:rPr>
          <w:sz w:val="40"/>
          <w:szCs w:val="44"/>
        </w:rPr>
        <w:br/>
      </w:r>
      <w:r w:rsidR="00866DF2" w:rsidRPr="00866DF2">
        <w:rPr>
          <w:b/>
          <w:sz w:val="28"/>
          <w:szCs w:val="44"/>
        </w:rPr>
        <w:t>Winnebago County 4-H Leaders’ Association</w:t>
      </w:r>
      <w:r w:rsidR="00872603">
        <w:rPr>
          <w:sz w:val="40"/>
          <w:szCs w:val="44"/>
        </w:rPr>
        <w:br/>
      </w:r>
      <w:r w:rsidR="00872603" w:rsidRPr="00872603">
        <w:rPr>
          <w:sz w:val="10"/>
          <w:szCs w:val="44"/>
        </w:rPr>
        <w:br/>
      </w:r>
      <w:r w:rsidR="005F08E2" w:rsidRPr="000F684F">
        <w:t xml:space="preserve">ANY group conducting a </w:t>
      </w:r>
      <w:r w:rsidR="007E58F6">
        <w:t>RAFFLE</w:t>
      </w:r>
      <w:r w:rsidR="0006670F">
        <w:t xml:space="preserve"> fundraiser (</w:t>
      </w:r>
      <w:r w:rsidR="007E58F6">
        <w:t xml:space="preserve">basket, bucket, 50/50, calendar, bingo, </w:t>
      </w:r>
      <w:proofErr w:type="spellStart"/>
      <w:r w:rsidR="007E58F6">
        <w:t>etc</w:t>
      </w:r>
      <w:proofErr w:type="spellEnd"/>
      <w:r w:rsidR="005F08E2" w:rsidRPr="000F684F">
        <w:t xml:space="preserve">) MUST have a </w:t>
      </w:r>
      <w:r w:rsidR="007E58F6">
        <w:t>RAFFLE LICENSE</w:t>
      </w:r>
      <w:r w:rsidR="005F08E2" w:rsidRPr="000F684F">
        <w:t xml:space="preserve"> from the </w:t>
      </w:r>
      <w:r w:rsidR="007E58F6">
        <w:rPr>
          <w:b/>
        </w:rPr>
        <w:t xml:space="preserve">STATE OF WISCONSIN </w:t>
      </w:r>
      <w:r w:rsidR="007E58F6" w:rsidRPr="007E58F6">
        <w:rPr>
          <w:rFonts w:cstheme="minorHAnsi"/>
          <w:b/>
          <w:color w:val="222222"/>
        </w:rPr>
        <w:t>Division of Gaming's Office of Charitable Gaming</w:t>
      </w:r>
      <w:r w:rsidR="005F08E2" w:rsidRPr="000F684F">
        <w:t xml:space="preserve"> and follow all </w:t>
      </w:r>
      <w:r w:rsidR="007E58F6">
        <w:t>raffle</w:t>
      </w:r>
      <w:r w:rsidR="005F08E2" w:rsidRPr="000F684F">
        <w:t xml:space="preserve"> guidelines and regulations.</w:t>
      </w:r>
      <w:r w:rsidR="007E58F6">
        <w:t xml:space="preserve"> </w:t>
      </w:r>
      <w:hyperlink r:id="rId8" w:history="1">
        <w:r w:rsidR="007E58F6">
          <w:rPr>
            <w:rStyle w:val="Hyperlink"/>
          </w:rPr>
          <w:t>https://doa.wi.gov/Pages/LicensesHearings/RaffleLicense.aspx</w:t>
        </w:r>
      </w:hyperlink>
    </w:p>
    <w:p w:rsidR="005F08E2" w:rsidRDefault="007E58F6" w:rsidP="005973C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C7D873">
            <wp:simplePos x="0" y="0"/>
            <wp:positionH relativeFrom="column">
              <wp:posOffset>6010275</wp:posOffset>
            </wp:positionH>
            <wp:positionV relativeFrom="paragraph">
              <wp:posOffset>718185</wp:posOffset>
            </wp:positionV>
            <wp:extent cx="103505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70" y="21139"/>
                <wp:lineTo x="210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ffle tick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20" w:rsidRPr="000F684F">
        <w:t>The Winnebago County 4-H Leaders</w:t>
      </w:r>
      <w:r w:rsidR="005F08E2" w:rsidRPr="000F684F">
        <w:t>’</w:t>
      </w:r>
      <w:r w:rsidR="0006670F">
        <w:t xml:space="preserve"> Association purchases a </w:t>
      </w:r>
      <w:r>
        <w:t>RAFFLE LICENSE</w:t>
      </w:r>
      <w:r w:rsidR="00053320" w:rsidRPr="000F684F">
        <w:t xml:space="preserve"> each year for</w:t>
      </w:r>
      <w:r w:rsidR="005F08E2" w:rsidRPr="000F684F">
        <w:t xml:space="preserve"> </w:t>
      </w:r>
      <w:r>
        <w:t>raffle</w:t>
      </w:r>
      <w:r w:rsidR="005F08E2" w:rsidRPr="000F684F">
        <w:t xml:space="preserve"> fundraisers like the </w:t>
      </w:r>
      <w:r>
        <w:t>Basket Raffle at Fair</w:t>
      </w:r>
      <w:r w:rsidR="00053320" w:rsidRPr="000F684F">
        <w:t>. The permit</w:t>
      </w:r>
      <w:r w:rsidR="005F08E2" w:rsidRPr="000F684F">
        <w:t xml:space="preserve"> can be used by any Winnebago County 4-H group who is doing a </w:t>
      </w:r>
      <w:r>
        <w:t>raffle</w:t>
      </w:r>
      <w:r w:rsidR="005F08E2" w:rsidRPr="000F684F">
        <w:t xml:space="preserve"> fundraiser</w:t>
      </w:r>
      <w:r>
        <w:t xml:space="preserve"> (any fundraiser where an individual buys a ticket and a winner is drawn from the tickets)</w:t>
      </w:r>
      <w:r w:rsidR="005F08E2" w:rsidRPr="000F684F">
        <w:t>.</w:t>
      </w:r>
      <w:r w:rsidR="00053320" w:rsidRPr="000F684F">
        <w:t xml:space="preserve">  </w:t>
      </w:r>
      <w:r w:rsidR="005F08E2" w:rsidRPr="000F684F">
        <w:t xml:space="preserve">The </w:t>
      </w:r>
      <w:r>
        <w:t xml:space="preserve">License </w:t>
      </w:r>
      <w:r w:rsidR="00053320" w:rsidRPr="000F684F">
        <w:t xml:space="preserve">is </w:t>
      </w:r>
      <w:r w:rsidR="005F08E2" w:rsidRPr="000F684F">
        <w:t xml:space="preserve">good </w:t>
      </w:r>
      <w:r>
        <w:t>for one year from the date of purchase.</w:t>
      </w:r>
      <w:r w:rsidR="005F08E2" w:rsidRPr="000F684F">
        <w:t xml:space="preserve"> </w:t>
      </w:r>
      <w:r w:rsidR="00053320" w:rsidRPr="000F684F">
        <w:t xml:space="preserve">Winnebago County 4-H clubs or groups can request use of this </w:t>
      </w:r>
      <w:r>
        <w:t xml:space="preserve">license </w:t>
      </w:r>
      <w:r w:rsidR="004F5323" w:rsidRPr="000F684F">
        <w:t>by</w:t>
      </w:r>
      <w:r w:rsidR="00053320" w:rsidRPr="000F684F">
        <w:t xml:space="preserve"> </w:t>
      </w:r>
      <w:r w:rsidR="005F08E2" w:rsidRPr="000F684F">
        <w:t>completing &amp; emailing this</w:t>
      </w:r>
      <w:r w:rsidR="00053320" w:rsidRPr="000F684F">
        <w:t xml:space="preserve"> request form</w:t>
      </w:r>
      <w:r w:rsidR="005F08E2" w:rsidRPr="000F684F">
        <w:t xml:space="preserve"> or calling the Extension Office </w:t>
      </w:r>
      <w:r w:rsidR="008E73B2">
        <w:t>(</w:t>
      </w:r>
      <w:r w:rsidR="005F08E2" w:rsidRPr="000F684F">
        <w:t>920-232-1974</w:t>
      </w:r>
      <w:r w:rsidR="008E73B2">
        <w:t>)</w:t>
      </w:r>
      <w:r w:rsidR="00053320" w:rsidRPr="000F684F">
        <w:t xml:space="preserve">. </w:t>
      </w:r>
    </w:p>
    <w:p w:rsidR="0006670F" w:rsidRPr="0006670F" w:rsidRDefault="0006670F" w:rsidP="005973C4">
      <w:pPr>
        <w:spacing w:after="0" w:line="240" w:lineRule="auto"/>
        <w:rPr>
          <w:sz w:val="12"/>
        </w:rPr>
      </w:pPr>
    </w:p>
    <w:p w:rsidR="00053320" w:rsidRPr="000F684F" w:rsidRDefault="00053320" w:rsidP="00053320">
      <w:pPr>
        <w:pStyle w:val="ListParagraph"/>
        <w:numPr>
          <w:ilvl w:val="0"/>
          <w:numId w:val="5"/>
        </w:numPr>
        <w:spacing w:after="0" w:line="240" w:lineRule="auto"/>
      </w:pPr>
      <w:r w:rsidRPr="000F684F">
        <w:t xml:space="preserve">Requests for the use of the </w:t>
      </w:r>
      <w:r w:rsidR="007E58F6">
        <w:t>RAFFLE LICENSE</w:t>
      </w:r>
      <w:r w:rsidRPr="000F684F">
        <w:t xml:space="preserve"> must be made at least one week in advance, and will be granted on a first come first serve basis.</w:t>
      </w:r>
    </w:p>
    <w:p w:rsidR="000F684F" w:rsidRPr="001F1E60" w:rsidRDefault="00053320" w:rsidP="00DD67D3">
      <w:pPr>
        <w:pStyle w:val="ListParagraph"/>
        <w:numPr>
          <w:ilvl w:val="0"/>
          <w:numId w:val="5"/>
        </w:numPr>
        <w:spacing w:after="0" w:line="240" w:lineRule="auto"/>
        <w:ind w:left="810"/>
        <w:rPr>
          <w:b/>
        </w:rPr>
      </w:pPr>
      <w:r w:rsidRPr="001F1E60">
        <w:t xml:space="preserve">Requestors must read and follow </w:t>
      </w:r>
      <w:r w:rsidR="00872603">
        <w:t xml:space="preserve">all State of Wisconsin Raffle/Gaming Guidelines, available on our website: </w:t>
      </w:r>
      <w:hyperlink r:id="rId10" w:history="1">
        <w:r w:rsidR="00872603">
          <w:rPr>
            <w:rStyle w:val="Hyperlink"/>
          </w:rPr>
          <w:t>https://winnebago.extension.wisc.edu/4h/resources/</w:t>
        </w:r>
      </w:hyperlink>
    </w:p>
    <w:p w:rsidR="00053320" w:rsidRPr="000F684F" w:rsidRDefault="00053320" w:rsidP="000F684F">
      <w:pPr>
        <w:spacing w:after="0" w:line="240" w:lineRule="auto"/>
        <w:ind w:left="540" w:firstLine="270"/>
        <w:rPr>
          <w:b/>
        </w:rPr>
      </w:pPr>
      <w:r w:rsidRPr="000F684F">
        <w:rPr>
          <w:b/>
        </w:rPr>
        <w:t>This includes but is not limited to:</w:t>
      </w:r>
    </w:p>
    <w:p w:rsidR="000F684F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Class A (multiple day raffles/ticket sales) must be </w:t>
      </w:r>
      <w:r w:rsidR="00872603">
        <w:t xml:space="preserve">pre-printed with required information – including License number (updated annually). </w:t>
      </w:r>
      <w:r>
        <w:t>Please contact Extension Office for assistance with this.</w:t>
      </w:r>
    </w:p>
    <w:p w:rsidR="001F1E60" w:rsidRDefault="001F1E60" w:rsidP="001F1E60">
      <w:pPr>
        <w:pStyle w:val="ListParagraph"/>
        <w:numPr>
          <w:ilvl w:val="0"/>
          <w:numId w:val="6"/>
        </w:numPr>
        <w:spacing w:after="0" w:line="240" w:lineRule="auto"/>
      </w:pPr>
      <w:r>
        <w:t>Sold Class A tickets and calendars must be retained for one year after date on which the drawing is held.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Organization shall maintain a list of the names and addresses of all persons winning prizes with a fair market value of $600 or more, and the prizes won, for at least 12 months after each raffle is conducted. Our recommendation is to keep a list of all winners in case of dispute. 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>A licensed organization shall keep an electronic or paper copy of its license at each raffle drawing held.</w:t>
      </w:r>
    </w:p>
    <w:p w:rsidR="001F1E60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>A financial report including expense, income and profit will be filed after each raffle</w:t>
      </w:r>
    </w:p>
    <w:p w:rsidR="00872603" w:rsidRDefault="001F1E60" w:rsidP="000F684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All profits raised by a raffle must be used to further the purpose of the licensed organization. </w:t>
      </w:r>
    </w:p>
    <w:p w:rsidR="0006670F" w:rsidRPr="00621EB2" w:rsidRDefault="001F1E60" w:rsidP="00872603">
      <w:pPr>
        <w:pStyle w:val="ListParagraph"/>
        <w:numPr>
          <w:ilvl w:val="0"/>
          <w:numId w:val="6"/>
        </w:numPr>
        <w:spacing w:after="0" w:line="240" w:lineRule="auto"/>
      </w:pPr>
      <w:r w:rsidRPr="00621EB2">
        <w:t>Raffle profits may not be used to benefit an individual or purpose not noted in your organization’s purpose. Example; a school may not raise funds to donate to the American Family Children Hospital or an individual student, teacher, or parent.</w:t>
      </w:r>
    </w:p>
    <w:p w:rsidR="00086F56" w:rsidRPr="00086F56" w:rsidRDefault="00086F56" w:rsidP="00086F56">
      <w:pPr>
        <w:pStyle w:val="ListParagraph"/>
        <w:spacing w:after="0" w:line="240" w:lineRule="auto"/>
        <w:ind w:left="1260"/>
        <w:rPr>
          <w:sz w:val="10"/>
          <w:szCs w:val="1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44"/>
      </w:tblGrid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F684F" w:rsidRPr="00086F56" w:rsidRDefault="00053320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</w:rPr>
              <w:t>Requester :</w:t>
            </w:r>
            <w:proofErr w:type="gramEnd"/>
            <w:r w:rsidRPr="00086F56">
              <w:rPr>
                <w:rFonts w:ascii="Calibri" w:eastAsia="Times New Roman" w:hAnsi="Calibri" w:cs="Calibri"/>
                <w:color w:val="000000"/>
              </w:rPr>
              <w:t>______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   Date of Request:_______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="0082408A" w:rsidRPr="00086F56">
              <w:rPr>
                <w:rFonts w:ascii="Calibri" w:eastAsia="Times New Roman" w:hAnsi="Calibri" w:cs="Calibri"/>
                <w:color w:val="000000"/>
              </w:rPr>
              <w:t>___________</w:t>
            </w: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53320" w:rsidRPr="00086F56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>Club/Group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: _______________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__________________________________</w:t>
            </w:r>
          </w:p>
          <w:p w:rsidR="000F684F" w:rsidRPr="00086F56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53320" w:rsidRPr="00086F56" w:rsidRDefault="0082408A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 xml:space="preserve">Fundraiser/Event: 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________________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  <w:r w:rsidR="000F684F" w:rsidRPr="00086F56">
              <w:rPr>
                <w:rFonts w:ascii="Calibri" w:eastAsia="Times New Roman" w:hAnsi="Calibri" w:cs="Calibri"/>
                <w:color w:val="000000"/>
              </w:rPr>
              <w:t>_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_________________</w:t>
            </w:r>
          </w:p>
          <w:p w:rsidR="000F684F" w:rsidRPr="00086F56" w:rsidRDefault="000F684F" w:rsidP="00456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3320" w:rsidRPr="00053320" w:rsidTr="0082408A">
        <w:trPr>
          <w:trHeight w:val="6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7E58F6" w:rsidRPr="00086F56" w:rsidRDefault="007E58F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6F56">
              <w:rPr>
                <w:rFonts w:ascii="Calibri" w:eastAsia="Times New Roman" w:hAnsi="Calibri" w:cs="Calibri"/>
                <w:color w:val="000000"/>
              </w:rPr>
              <w:t>Location</w:t>
            </w:r>
            <w:r w:rsidR="00053320" w:rsidRPr="00086F56">
              <w:rPr>
                <w:rFonts w:ascii="Calibri" w:eastAsia="Times New Roman" w:hAnsi="Calibri" w:cs="Calibri"/>
                <w:color w:val="000000"/>
              </w:rPr>
              <w:t>: ________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___________________________________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 Date (s): __________</w:t>
            </w:r>
            <w:r w:rsidR="00086F56">
              <w:rPr>
                <w:rFonts w:ascii="Calibri" w:eastAsia="Times New Roman" w:hAnsi="Calibri" w:cs="Calibri"/>
                <w:color w:val="000000"/>
              </w:rPr>
              <w:t>___</w:t>
            </w:r>
            <w:r w:rsidRPr="00086F56">
              <w:rPr>
                <w:rFonts w:ascii="Calibri" w:eastAsia="Times New Roman" w:hAnsi="Calibri" w:cs="Calibri"/>
                <w:color w:val="000000"/>
              </w:rPr>
              <w:t>____________</w:t>
            </w: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</w:p>
          <w:p w:rsidR="0082408A" w:rsidRPr="00086F56" w:rsidRDefault="0082408A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  <w:sz w:val="28"/>
              </w:rPr>
              <w:t xml:space="preserve">□ </w:t>
            </w:r>
            <w:r w:rsidRPr="00086F5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E58F6" w:rsidRPr="00086F56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="007E58F6" w:rsidRPr="00086F56">
              <w:rPr>
                <w:rFonts w:ascii="Calibri" w:eastAsia="Times New Roman" w:hAnsi="Calibri" w:cs="Calibri"/>
                <w:color w:val="000000"/>
              </w:rPr>
              <w:t xml:space="preserve"> am requesting the CLASS A License (multiple days of ticket sales </w:t>
            </w:r>
            <w:r w:rsidR="00921826" w:rsidRPr="00086F56">
              <w:rPr>
                <w:rFonts w:ascii="Calibri" w:eastAsia="Times New Roman" w:hAnsi="Calibri" w:cs="Calibri"/>
                <w:color w:val="000000"/>
              </w:rPr>
              <w:t>–</w:t>
            </w:r>
            <w:r w:rsidR="007E58F6" w:rsidRPr="00086F56">
              <w:rPr>
                <w:rFonts w:ascii="Calibri" w:eastAsia="Times New Roman" w:hAnsi="Calibri" w:cs="Calibri"/>
                <w:color w:val="000000"/>
              </w:rPr>
              <w:t xml:space="preserve"> tickets</w:t>
            </w:r>
            <w:r w:rsidR="00921826" w:rsidRPr="00086F56">
              <w:rPr>
                <w:rFonts w:ascii="Calibri" w:eastAsia="Times New Roman" w:hAnsi="Calibri" w:cs="Calibri"/>
                <w:color w:val="000000"/>
              </w:rPr>
              <w:t xml:space="preserve"> must have license # on them)</w:t>
            </w:r>
          </w:p>
          <w:p w:rsidR="000F684F" w:rsidRPr="00086F56" w:rsidRDefault="0092182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  <w:proofErr w:type="gramStart"/>
            <w:r w:rsidRPr="00086F56">
              <w:rPr>
                <w:rFonts w:ascii="Calibri" w:eastAsia="Times New Roman" w:hAnsi="Calibri" w:cs="Calibri"/>
                <w:color w:val="000000"/>
                <w:sz w:val="28"/>
              </w:rPr>
              <w:t xml:space="preserve">□  </w:t>
            </w:r>
            <w:r w:rsidRPr="00086F56">
              <w:rPr>
                <w:rFonts w:ascii="Calibri" w:eastAsia="Times New Roman" w:hAnsi="Calibri" w:cs="Calibri"/>
                <w:color w:val="000000"/>
              </w:rPr>
              <w:t>I</w:t>
            </w:r>
            <w:proofErr w:type="gramEnd"/>
            <w:r w:rsidRPr="00086F56">
              <w:rPr>
                <w:rFonts w:ascii="Calibri" w:eastAsia="Times New Roman" w:hAnsi="Calibri" w:cs="Calibri"/>
                <w:color w:val="000000"/>
              </w:rPr>
              <w:t xml:space="preserve"> am requesting the CLASS B License (single day of ticket sales – generic tickets may be used)</w:t>
            </w:r>
          </w:p>
          <w:p w:rsidR="00086F56" w:rsidRPr="00086F56" w:rsidRDefault="00086F56" w:rsidP="00824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</w:rPr>
            </w:pPr>
          </w:p>
        </w:tc>
      </w:tr>
      <w:tr w:rsidR="00053320" w:rsidRPr="00053320" w:rsidTr="0082408A">
        <w:trPr>
          <w:trHeight w:val="711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2408A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color w:val="000000"/>
                <w:sz w:val="10"/>
                <w:szCs w:val="28"/>
              </w:rPr>
            </w:pPr>
          </w:p>
          <w:p w:rsidR="0082408A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16"/>
                <w:szCs w:val="16"/>
              </w:rPr>
            </w:pP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Submit Requests</w:t>
            </w:r>
            <w:r w:rsidR="005973C4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 xml:space="preserve"> to the </w:t>
            </w:r>
            <w:r w:rsidR="00053320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 xml:space="preserve">Extension </w:t>
            </w: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O</w:t>
            </w:r>
            <w:r w:rsidR="00053320" w:rsidRPr="00086F56">
              <w:rPr>
                <w:rFonts w:ascii="Calibri" w:eastAsia="Times New Roman" w:hAnsi="Calibri" w:cs="Calibri"/>
                <w:b/>
                <w:iCs/>
                <w:color w:val="000000"/>
                <w:sz w:val="28"/>
                <w:szCs w:val="24"/>
              </w:rPr>
              <w:t>ffice</w:t>
            </w:r>
            <w:r w:rsidRPr="00086F56">
              <w:rPr>
                <w:rFonts w:ascii="Calibri" w:eastAsia="Times New Roman" w:hAnsi="Calibri" w:cs="Calibri"/>
                <w:b/>
                <w:iCs/>
                <w:color w:val="000000"/>
                <w:sz w:val="24"/>
                <w:szCs w:val="24"/>
              </w:rPr>
              <w:br/>
            </w:r>
            <w:hyperlink r:id="rId11" w:history="1">
              <w:r w:rsidR="003F4DFA" w:rsidRPr="003F4DFA">
                <w:rPr>
                  <w:rStyle w:val="Hyperlink"/>
                  <w:rFonts w:ascii="Calibri" w:eastAsia="Times New Roman" w:hAnsi="Calibri" w:cs="Calibri"/>
                  <w:iCs/>
                  <w:sz w:val="24"/>
                  <w:szCs w:val="24"/>
                </w:rPr>
                <w:t>arolph@co.winnebago.wi.us</w:t>
              </w:r>
            </w:hyperlink>
            <w:r w:rsidR="003F4DFA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• 920-232-1974</w:t>
            </w:r>
            <w:r w:rsidR="00086F5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86F5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•  </w:t>
            </w:r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>625</w:t>
            </w:r>
            <w:proofErr w:type="gramEnd"/>
            <w:r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t xml:space="preserve"> E County Road Y  •  Suite 600  •  Oshkosh, WI 54901</w:t>
            </w:r>
            <w:r w:rsidR="00921826" w:rsidRPr="00086F56">
              <w:rPr>
                <w:rFonts w:ascii="Calibri" w:eastAsia="Times New Roman" w:hAnsi="Calibri" w:cs="Calibri"/>
                <w:iCs/>
                <w:color w:val="000000"/>
                <w:sz w:val="24"/>
                <w:szCs w:val="24"/>
              </w:rPr>
              <w:br/>
            </w:r>
          </w:p>
          <w:p w:rsidR="0082408A" w:rsidRPr="00866DF2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28"/>
              </w:rPr>
            </w:pPr>
          </w:p>
        </w:tc>
        <w:bookmarkStart w:id="0" w:name="_GoBack"/>
        <w:bookmarkEnd w:id="0"/>
      </w:tr>
      <w:tr w:rsidR="00053320" w:rsidRPr="00053320" w:rsidTr="0082408A">
        <w:trPr>
          <w:trHeight w:val="462"/>
        </w:trPr>
        <w:tc>
          <w:tcPr>
            <w:tcW w:w="5000" w:type="pct"/>
            <w:tcBorders>
              <w:top w:val="nil"/>
            </w:tcBorders>
            <w:shd w:val="clear" w:color="000000" w:fill="D8D8D8"/>
            <w:noWrap/>
            <w:vAlign w:val="bottom"/>
            <w:hideMark/>
          </w:tcPr>
          <w:p w:rsidR="00053320" w:rsidRPr="00086F56" w:rsidRDefault="0082408A" w:rsidP="00824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Office Use Only</w:t>
            </w:r>
            <w:r w:rsidR="000F684F"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:</w:t>
            </w:r>
            <w:r w:rsidR="00921826" w:rsidRPr="00086F56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br/>
            </w:r>
          </w:p>
          <w:p w:rsidR="005F08E2" w:rsidRPr="00086F56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53320" w:rsidRPr="00053320" w:rsidTr="0082408A">
        <w:trPr>
          <w:trHeight w:val="1107"/>
        </w:trPr>
        <w:tc>
          <w:tcPr>
            <w:tcW w:w="5000" w:type="pct"/>
            <w:shd w:val="clear" w:color="000000" w:fill="D8D8D8"/>
            <w:noWrap/>
            <w:vAlign w:val="bottom"/>
            <w:hideMark/>
          </w:tcPr>
          <w:p w:rsidR="00053320" w:rsidRPr="00086F56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Approved by: __________________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________     </w:t>
            </w:r>
            <w:r w:rsidR="00921826" w:rsidRPr="00086F56">
              <w:rPr>
                <w:rFonts w:ascii="Calibri" w:eastAsia="Times New Roman" w:hAnsi="Calibri" w:cs="Calibri"/>
                <w:sz w:val="20"/>
                <w:szCs w:val="20"/>
              </w:rPr>
              <w:t>Class A Tickets printed by</w:t>
            </w:r>
            <w:r w:rsidR="008E73B2" w:rsidRPr="00086F56">
              <w:rPr>
                <w:rFonts w:ascii="Calibri" w:eastAsia="Times New Roman" w:hAnsi="Calibri" w:cs="Calibri"/>
                <w:sz w:val="20"/>
                <w:szCs w:val="20"/>
              </w:rPr>
              <w:t>: 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__________</w:t>
            </w:r>
            <w:r w:rsidR="008E73B2"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</w:t>
            </w:r>
          </w:p>
          <w:p w:rsidR="00053320" w:rsidRPr="00086F56" w:rsidRDefault="00053320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053320" w:rsidRPr="00086F56" w:rsidRDefault="008E73B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Date Regulations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82408A" w:rsidRPr="00086F56">
              <w:rPr>
                <w:rFonts w:ascii="Calibri" w:eastAsia="Times New Roman" w:hAnsi="Calibri" w:cs="Calibri"/>
                <w:sz w:val="20"/>
                <w:szCs w:val="20"/>
              </w:rPr>
              <w:t>&amp; C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opy of </w:t>
            </w:r>
            <w:r w:rsidR="00921826" w:rsidRPr="00086F56">
              <w:rPr>
                <w:rFonts w:ascii="Calibri" w:eastAsia="Times New Roman" w:hAnsi="Calibri" w:cs="Calibri"/>
                <w:sz w:val="20"/>
                <w:szCs w:val="20"/>
              </w:rPr>
              <w:t>License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sent to requestor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>: 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_________________</w:t>
            </w:r>
            <w:r w:rsidR="00053320" w:rsidRPr="00086F56">
              <w:rPr>
                <w:rFonts w:ascii="Calibri" w:eastAsia="Times New Roman" w:hAnsi="Calibri" w:cs="Calibri"/>
                <w:sz w:val="20"/>
                <w:szCs w:val="20"/>
              </w:rPr>
              <w:t>____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____________________________</w:t>
            </w:r>
          </w:p>
          <w:p w:rsidR="00921826" w:rsidRPr="00086F56" w:rsidRDefault="00921826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921826" w:rsidRPr="00086F56" w:rsidRDefault="00921826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Date Final Financial Report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&amp; List of Winners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gramStart"/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Received:_</w:t>
            </w:r>
            <w:proofErr w:type="gramEnd"/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_____________________________________</w:t>
            </w:r>
            <w:r w:rsidR="00086F56">
              <w:rPr>
                <w:rFonts w:ascii="Calibri" w:eastAsia="Times New Roman" w:hAnsi="Calibri" w:cs="Calibri"/>
                <w:sz w:val="20"/>
                <w:szCs w:val="20"/>
              </w:rPr>
              <w:t>___</w:t>
            </w:r>
            <w:r w:rsidRPr="00086F56">
              <w:rPr>
                <w:rFonts w:ascii="Calibri" w:eastAsia="Times New Roman" w:hAnsi="Calibri" w:cs="Calibri"/>
                <w:sz w:val="20"/>
                <w:szCs w:val="20"/>
              </w:rPr>
              <w:t>___________________</w:t>
            </w:r>
          </w:p>
          <w:p w:rsidR="005F08E2" w:rsidRPr="00086F56" w:rsidRDefault="005F08E2" w:rsidP="00456B8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53320" w:rsidRPr="00176347" w:rsidRDefault="00176347" w:rsidP="00176347">
      <w:pPr>
        <w:tabs>
          <w:tab w:val="left" w:pos="9270"/>
        </w:tabs>
        <w:rPr>
          <w:i/>
          <w:sz w:val="16"/>
        </w:rPr>
      </w:pPr>
      <w:r>
        <w:tab/>
      </w:r>
      <w:r w:rsidRPr="00176347">
        <w:rPr>
          <w:i/>
          <w:sz w:val="16"/>
        </w:rPr>
        <w:t xml:space="preserve">Last updated </w:t>
      </w:r>
      <w:r w:rsidR="00921826">
        <w:rPr>
          <w:i/>
          <w:sz w:val="16"/>
        </w:rPr>
        <w:t>3/2020</w:t>
      </w:r>
    </w:p>
    <w:sectPr w:rsidR="00053320" w:rsidRPr="00176347" w:rsidSect="00872603">
      <w:pgSz w:w="12240" w:h="15840" w:code="1"/>
      <w:pgMar w:top="576" w:right="720" w:bottom="360" w:left="720" w:header="720" w:footer="720" w:gutter="0"/>
      <w:cols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5699"/>
    <w:multiLevelType w:val="hybridMultilevel"/>
    <w:tmpl w:val="D3B4509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52C72C7"/>
    <w:multiLevelType w:val="hybridMultilevel"/>
    <w:tmpl w:val="C9E25F5A"/>
    <w:lvl w:ilvl="0" w:tplc="C03E7E74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BA526A5"/>
    <w:multiLevelType w:val="hybridMultilevel"/>
    <w:tmpl w:val="987085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1B74E40"/>
    <w:multiLevelType w:val="hybridMultilevel"/>
    <w:tmpl w:val="8006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6014"/>
    <w:multiLevelType w:val="hybridMultilevel"/>
    <w:tmpl w:val="33BC40DA"/>
    <w:lvl w:ilvl="0" w:tplc="C03E7E74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73F2587"/>
    <w:multiLevelType w:val="hybridMultilevel"/>
    <w:tmpl w:val="E7F8A3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20"/>
    <w:rsid w:val="00053320"/>
    <w:rsid w:val="00064D96"/>
    <w:rsid w:val="0006670F"/>
    <w:rsid w:val="00086F56"/>
    <w:rsid w:val="000C457E"/>
    <w:rsid w:val="000F31C6"/>
    <w:rsid w:val="000F684F"/>
    <w:rsid w:val="00176347"/>
    <w:rsid w:val="001F1E60"/>
    <w:rsid w:val="00270BAB"/>
    <w:rsid w:val="003F4DFA"/>
    <w:rsid w:val="00456B85"/>
    <w:rsid w:val="00476FE4"/>
    <w:rsid w:val="004F5323"/>
    <w:rsid w:val="005973C4"/>
    <w:rsid w:val="005F08E2"/>
    <w:rsid w:val="00613DDE"/>
    <w:rsid w:val="00621EB2"/>
    <w:rsid w:val="006D6C69"/>
    <w:rsid w:val="006E1482"/>
    <w:rsid w:val="007E58F6"/>
    <w:rsid w:val="0082408A"/>
    <w:rsid w:val="00866DF2"/>
    <w:rsid w:val="00872603"/>
    <w:rsid w:val="008E73B2"/>
    <w:rsid w:val="00921826"/>
    <w:rsid w:val="00976E78"/>
    <w:rsid w:val="00D407E9"/>
    <w:rsid w:val="00E23C5E"/>
    <w:rsid w:val="00E30290"/>
    <w:rsid w:val="00E971B2"/>
    <w:rsid w:val="00EC53BC"/>
    <w:rsid w:val="00E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B288"/>
  <w15:docId w15:val="{C194A1E4-FC86-43BB-BC03-1F5143B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A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6FE4"/>
    <w:rPr>
      <w:color w:val="800080" w:themeColor="followedHyperlink"/>
      <w:u w:val="single"/>
    </w:rPr>
  </w:style>
  <w:style w:type="paragraph" w:customStyle="1" w:styleId="Default">
    <w:name w:val="Default"/>
    <w:rsid w:val="000F6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.wi.gov/Pages/LicensesHearings/RaffleLicens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arolph@co.winnebago.wi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innebago.extension.wisc.edu/4h/resourc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B56B7-7DE3-401C-9094-50BDDE84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mpeplow</dc:creator>
  <cp:lastModifiedBy>Rolph, Ashley</cp:lastModifiedBy>
  <cp:revision>5</cp:revision>
  <cp:lastPrinted>2019-09-24T15:52:00Z</cp:lastPrinted>
  <dcterms:created xsi:type="dcterms:W3CDTF">2020-03-11T16:49:00Z</dcterms:created>
  <dcterms:modified xsi:type="dcterms:W3CDTF">2022-02-02T19:47:00Z</dcterms:modified>
</cp:coreProperties>
</file>